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5"/>
        <w:tblW w:w="5053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06"/>
        <w:gridCol w:w="3009"/>
        <w:gridCol w:w="1868"/>
        <w:gridCol w:w="2687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42C70A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  <w:t>胜利油田分公司石油化工总厂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电气运行部</w:t>
            </w: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郝青</w:t>
            </w:r>
            <w:bookmarkEnd w:id="0"/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5654C35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  <w:t>胜利油田分公司石油化工总厂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电气运行部职业病危害因素检测报告</w:t>
            </w:r>
          </w:p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胜丰职检字（2025）第01001（10）号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刘天敏、吴佳东、王丹丹、刘新娃、付秀芬、纪云、侯文壮、袁震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付秀芬、纪云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540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2025年2年26日</w:t>
            </w:r>
          </w:p>
        </w:tc>
        <w:tc>
          <w:tcPr>
            <w:tcW w:w="956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3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熊宏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540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2025年4月14日-4月18日</w:t>
            </w:r>
          </w:p>
        </w:tc>
        <w:tc>
          <w:tcPr>
            <w:tcW w:w="956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3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高峰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0779B8B9">
            <w:pPr>
              <w:rPr>
                <w:rFonts w:hint="eastAsia" w:eastAsiaTheme="minorEastAsia"/>
                <w:lang w:eastAsia="zh-CN"/>
              </w:rPr>
            </w:pPr>
          </w:p>
          <w:p w14:paraId="7B2544E2">
            <w:pPr>
              <w:rPr>
                <w:rFonts w:hint="eastAsia" w:eastAsiaTheme="minorEastAsia"/>
                <w:lang w:eastAsia="zh-CN"/>
              </w:rPr>
            </w:pPr>
          </w:p>
          <w:p w14:paraId="670649DE">
            <w:pPr>
              <w:rPr>
                <w:rFonts w:hint="eastAsia" w:eastAsiaTheme="minorEastAsia"/>
                <w:lang w:eastAsia="zh-CN"/>
              </w:rPr>
            </w:pPr>
          </w:p>
          <w:p w14:paraId="20FA44AD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745480" cy="4309110"/>
                  <wp:effectExtent l="0" t="0" r="7620" b="8890"/>
                  <wp:docPr id="1" name="图片 1" descr="DSCF4520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SCF4520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5480" cy="4309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898515" cy="4424045"/>
                  <wp:effectExtent l="0" t="0" r="6985" b="8255"/>
                  <wp:docPr id="2" name="图片 2" descr="DSCF4368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SCF4368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8515" cy="442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78150" cy="3645535"/>
                  <wp:effectExtent l="0" t="0" r="6350" b="12065"/>
                  <wp:docPr id="3" name="图片 3" descr="20250526160853000-5-1053239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0250526160853000-5-1053239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150" cy="3645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19400" cy="3645535"/>
                  <wp:effectExtent l="0" t="0" r="0" b="12065"/>
                  <wp:docPr id="6" name="图片 6" descr="20250529093828000-5-1631082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20250529093828000-5-1631082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3645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080000" cy="3353435"/>
                  <wp:effectExtent l="0" t="0" r="0" b="12065"/>
                  <wp:docPr id="4" name="图片 4" descr="20250530104458000-1-1401111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20250530104458000-1-1401111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0" cy="3353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015230" cy="3517900"/>
                  <wp:effectExtent l="0" t="0" r="1270" b="0"/>
                  <wp:docPr id="5" name="图片 5" descr="20250530095829000-2-1242922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20250530095829000-2-1242922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5230" cy="351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7A55F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29104D2"/>
    <w:rsid w:val="2361791E"/>
    <w:rsid w:val="29035F71"/>
    <w:rsid w:val="345C3693"/>
    <w:rsid w:val="389620B8"/>
    <w:rsid w:val="4C7172EB"/>
    <w:rsid w:val="4E4349DA"/>
    <w:rsid w:val="50F37430"/>
    <w:rsid w:val="647F250B"/>
    <w:rsid w:val="66B4197E"/>
    <w:rsid w:val="705F38E5"/>
    <w:rsid w:val="76334E0A"/>
    <w:rsid w:val="7BC9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2026-03-08T02:22:18Z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